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AB" w:rsidRDefault="00D639AB" w:rsidP="00D639A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39AB" w:rsidRDefault="00D639AB" w:rsidP="00D639AB">
      <w:pPr>
        <w:pStyle w:val="20"/>
        <w:shd w:val="clear" w:color="auto" w:fill="auto"/>
        <w:spacing w:after="997"/>
        <w:ind w:right="2860"/>
      </w:pPr>
      <w:r>
        <w:rPr>
          <w:noProof/>
        </w:rPr>
        <w:drawing>
          <wp:anchor distT="0" distB="0" distL="63500" distR="384175" simplePos="0" relativeHeight="251660288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19050" t="0" r="7620" b="0"/>
            <wp:wrapSquare wrapText="righ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АМУРСКАЯ БАССЕЙНОВАЯ ПРИРОДООХРАННАЯ ПРОКУРАТУРА</w:t>
      </w:r>
    </w:p>
    <w:p w:rsidR="00D639AB" w:rsidRDefault="00D639AB" w:rsidP="00D639AB">
      <w:pPr>
        <w:pStyle w:val="12"/>
        <w:keepNext/>
        <w:keepLines/>
        <w:shd w:val="clear" w:color="auto" w:fill="auto"/>
        <w:spacing w:before="0" w:after="0" w:line="240" w:lineRule="auto"/>
      </w:pPr>
      <w:bookmarkStart w:id="1" w:name="bookmark0"/>
      <w:r>
        <w:t>ПРЕСС-РЕЛИЗ</w:t>
      </w:r>
      <w:bookmarkEnd w:id="1"/>
    </w:p>
    <w:p w:rsidR="00D639AB" w:rsidRDefault="00D639AB" w:rsidP="00D6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заместитель Амурского бассейнового природоохранного прокурора проведет личный прием предпринимателей в г. Владивостоке  Приморского края</w:t>
      </w:r>
    </w:p>
    <w:p w:rsidR="00D639AB" w:rsidRDefault="00D639AB" w:rsidP="00D6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9AB" w:rsidRDefault="00D639AB" w:rsidP="00D63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февраля </w:t>
      </w:r>
      <w:r w:rsidRPr="006C1C92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C1C92">
        <w:rPr>
          <w:rFonts w:ascii="Times New Roman" w:eastAsia="Times New Roman" w:hAnsi="Times New Roman" w:cs="Times New Roman"/>
          <w:sz w:val="28"/>
          <w:szCs w:val="28"/>
        </w:rPr>
        <w:t xml:space="preserve"> года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C1C92">
        <w:rPr>
          <w:rFonts w:ascii="Times New Roman" w:eastAsia="Times New Roman" w:hAnsi="Times New Roman" w:cs="Times New Roman"/>
          <w:sz w:val="28"/>
          <w:szCs w:val="28"/>
        </w:rPr>
        <w:t>:00 до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C1C92">
        <w:rPr>
          <w:rFonts w:ascii="Times New Roman" w:eastAsia="Times New Roman" w:hAnsi="Times New Roman" w:cs="Times New Roman"/>
          <w:sz w:val="28"/>
          <w:szCs w:val="28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</w:t>
      </w:r>
      <w:r w:rsidRPr="006C1C92">
        <w:rPr>
          <w:rFonts w:ascii="Times New Roman" w:eastAsia="Times New Roman" w:hAnsi="Times New Roman" w:cs="Times New Roman"/>
          <w:sz w:val="28"/>
          <w:szCs w:val="28"/>
        </w:rPr>
        <w:t>Амурск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C1C92">
        <w:rPr>
          <w:rFonts w:ascii="Times New Roman" w:eastAsia="Times New Roman" w:hAnsi="Times New Roman" w:cs="Times New Roman"/>
          <w:sz w:val="28"/>
          <w:szCs w:val="28"/>
        </w:rPr>
        <w:t xml:space="preserve"> бассейнов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C1C92">
        <w:rPr>
          <w:rFonts w:ascii="Times New Roman" w:eastAsia="Times New Roman" w:hAnsi="Times New Roman" w:cs="Times New Roman"/>
          <w:sz w:val="28"/>
          <w:szCs w:val="28"/>
        </w:rPr>
        <w:t xml:space="preserve"> природоохранн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C1C92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eastAsia="Times New Roman" w:hAnsi="Times New Roman" w:cs="Times New Roman"/>
          <w:sz w:val="28"/>
          <w:szCs w:val="28"/>
        </w:rPr>
        <w:t>а Абросимов Алексей Александрович</w:t>
      </w:r>
      <w:r w:rsidRPr="006C1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режиме видеоконференцсвязи </w:t>
      </w:r>
      <w:r w:rsidRPr="006C1C92">
        <w:rPr>
          <w:rFonts w:ascii="Times New Roman" w:eastAsia="Times New Roman" w:hAnsi="Times New Roman" w:cs="Times New Roman"/>
          <w:sz w:val="28"/>
          <w:szCs w:val="28"/>
        </w:rPr>
        <w:t xml:space="preserve">проведет личный прием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Pr="006C1C92">
        <w:rPr>
          <w:rFonts w:ascii="Times New Roman" w:eastAsia="Times New Roman" w:hAnsi="Times New Roman" w:cs="Times New Roman"/>
          <w:sz w:val="28"/>
          <w:szCs w:val="28"/>
        </w:rPr>
        <w:t xml:space="preserve"> в городе </w:t>
      </w:r>
      <w:r>
        <w:rPr>
          <w:rFonts w:ascii="Times New Roman" w:eastAsia="Times New Roman" w:hAnsi="Times New Roman" w:cs="Times New Roman"/>
          <w:sz w:val="28"/>
          <w:szCs w:val="28"/>
        </w:rPr>
        <w:t>Владивостоке Приморского края</w:t>
      </w:r>
      <w:r w:rsidRPr="006C1C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39AB" w:rsidRDefault="00D639AB" w:rsidP="00D63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Заявители смогут обратиться по вопросам исполнения законодательства об охране природы.</w:t>
      </w:r>
    </w:p>
    <w:p w:rsidR="00D639AB" w:rsidRDefault="00D639AB" w:rsidP="00D639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будет проводиться в здании Владивостокской межрайонной природоохранной прокуратуры, расположенной по адресу: г. Владивосток, ул. Фокина, д. 2. </w:t>
      </w:r>
    </w:p>
    <w:p w:rsidR="00D639AB" w:rsidRPr="00C47BAF" w:rsidRDefault="00D639AB" w:rsidP="00D6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AF">
        <w:rPr>
          <w:rFonts w:ascii="Times New Roman" w:hAnsi="Times New Roman" w:cs="Times New Roman"/>
          <w:sz w:val="28"/>
          <w:szCs w:val="28"/>
        </w:rPr>
        <w:t xml:space="preserve">Предварительно записаться на прием можно по телефону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7BAF">
        <w:rPr>
          <w:rFonts w:ascii="Times New Roman" w:hAnsi="Times New Roman" w:cs="Times New Roman"/>
          <w:sz w:val="28"/>
          <w:szCs w:val="28"/>
        </w:rPr>
        <w:t>(4212) 32-37-63 в Амурской бассейновой природоохранной прокуратуре либо 8(423) 241-41-34 во Владивостокской межрайонной природоохранной прокуратуре.</w:t>
      </w:r>
    </w:p>
    <w:p w:rsidR="00D639AB" w:rsidRDefault="00D639AB" w:rsidP="00D639AB">
      <w:pPr>
        <w:spacing w:after="0" w:line="240" w:lineRule="auto"/>
        <w:ind w:firstLine="709"/>
      </w:pPr>
    </w:p>
    <w:p w:rsidR="00D639AB" w:rsidRDefault="00D639AB" w:rsidP="00D639AB">
      <w:pPr>
        <w:pStyle w:val="20"/>
        <w:shd w:val="clear" w:color="auto" w:fill="auto"/>
        <w:spacing w:after="0" w:line="322" w:lineRule="exact"/>
        <w:jc w:val="both"/>
      </w:pPr>
      <w:r>
        <w:t>15.02.2021</w:t>
      </w:r>
    </w:p>
    <w:p w:rsidR="00D639AB" w:rsidRDefault="00D639AB" w:rsidP="00D639AB">
      <w:pPr>
        <w:pStyle w:val="30"/>
        <w:shd w:val="clear" w:color="auto" w:fill="auto"/>
        <w:spacing w:before="0" w:after="0" w:line="240" w:lineRule="exact"/>
      </w:pPr>
      <w:r>
        <w:t>Пресс-служба АБПП</w:t>
      </w:r>
    </w:p>
    <w:p w:rsidR="007C1988" w:rsidRDefault="007C1988" w:rsidP="007C1988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1988" w:rsidSect="009E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988"/>
    <w:rsid w:val="00472910"/>
    <w:rsid w:val="004B6830"/>
    <w:rsid w:val="005F619E"/>
    <w:rsid w:val="007156F5"/>
    <w:rsid w:val="007C1988"/>
    <w:rsid w:val="008C5CF1"/>
    <w:rsid w:val="00921D6D"/>
    <w:rsid w:val="009E433A"/>
    <w:rsid w:val="00B67C55"/>
    <w:rsid w:val="00BB711E"/>
    <w:rsid w:val="00D639AB"/>
    <w:rsid w:val="00E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3A"/>
  </w:style>
  <w:style w:type="paragraph" w:styleId="1">
    <w:name w:val="heading 1"/>
    <w:basedOn w:val="a"/>
    <w:next w:val="a"/>
    <w:link w:val="10"/>
    <w:qFormat/>
    <w:rsid w:val="007C1988"/>
    <w:pPr>
      <w:keepNext/>
      <w:spacing w:after="0" w:line="240" w:lineRule="auto"/>
      <w:ind w:left="522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9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7C19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D639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639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639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9AB"/>
    <w:pPr>
      <w:widowControl w:val="0"/>
      <w:shd w:val="clear" w:color="auto" w:fill="FFFFFF"/>
      <w:spacing w:after="9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D639AB"/>
    <w:pPr>
      <w:widowControl w:val="0"/>
      <w:shd w:val="clear" w:color="auto" w:fill="FFFFFF"/>
      <w:spacing w:before="9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639AB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Shvyreva</dc:creator>
  <cp:lastModifiedBy>Admin</cp:lastModifiedBy>
  <cp:revision>4</cp:revision>
  <cp:lastPrinted>2021-02-16T01:31:00Z</cp:lastPrinted>
  <dcterms:created xsi:type="dcterms:W3CDTF">2021-02-16T01:32:00Z</dcterms:created>
  <dcterms:modified xsi:type="dcterms:W3CDTF">2021-02-17T06:21:00Z</dcterms:modified>
</cp:coreProperties>
</file>